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0D" w:rsidRDefault="000A320D" w:rsidP="000A320D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Разъяснения и рекомендации  по оформлению карты результативности аттестуемого педагогического работника Республики Татарстан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1.Карта результативности аттестуемого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 xml:space="preserve"> (шрифт </w:t>
      </w:r>
      <w:r>
        <w:rPr>
          <w:rFonts w:ascii="Times New Roman" w:hAnsi="Times New Roman"/>
          <w:sz w:val="28"/>
          <w:szCs w:val="28"/>
          <w:lang w:val="en-US"/>
        </w:rPr>
        <w:t>TimesNewRoman</w:t>
      </w:r>
      <w:r>
        <w:rPr>
          <w:rFonts w:ascii="Times New Roman" w:hAnsi="Times New Roman"/>
          <w:sz w:val="28"/>
          <w:szCs w:val="28"/>
        </w:rPr>
        <w:t>, размер шрифта 12 -12,5) на бумажном носителе.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Карта результативности состоит из трех разделов: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 раздел 1  «Личные данные»;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 раздел 2 «Профессиональный рейтинг и достижения»;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раздел 3 « Результаты учебно-воспитательной деятельности за последние 3-5 лет».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  Заполнение пунктов 1.1-1.12 раздела 1 </w:t>
      </w:r>
      <w:r>
        <w:rPr>
          <w:rFonts w:ascii="Times New Roman" w:hAnsi="Times New Roman"/>
          <w:b/>
          <w:sz w:val="28"/>
          <w:szCs w:val="28"/>
        </w:rPr>
        <w:t>«Личные данные»</w:t>
      </w:r>
      <w:r>
        <w:rPr>
          <w:rFonts w:ascii="Times New Roman" w:hAnsi="Times New Roman"/>
          <w:sz w:val="28"/>
          <w:szCs w:val="28"/>
        </w:rPr>
        <w:t xml:space="preserve"> является обязательным для каждого аттестуемого работника. 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</w:t>
      </w:r>
      <w:r>
        <w:rPr>
          <w:rFonts w:ascii="Times New Roman" w:hAnsi="Times New Roman"/>
          <w:i/>
          <w:sz w:val="28"/>
          <w:szCs w:val="28"/>
        </w:rPr>
        <w:t>«Учитель технологии», «Преподаватель-организатор основ безопасности жизнедеятельности»</w:t>
      </w:r>
      <w:r>
        <w:rPr>
          <w:rFonts w:ascii="Times New Roman" w:hAnsi="Times New Roman"/>
          <w:sz w:val="28"/>
          <w:szCs w:val="28"/>
        </w:rPr>
        <w:t>, «</w:t>
      </w:r>
      <w:r>
        <w:rPr>
          <w:rFonts w:ascii="Times New Roman" w:hAnsi="Times New Roman"/>
          <w:i/>
          <w:sz w:val="28"/>
          <w:szCs w:val="28"/>
        </w:rPr>
        <w:t>Преподаватель игры на фортепиано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i/>
          <w:sz w:val="28"/>
          <w:szCs w:val="28"/>
        </w:rPr>
        <w:t>«Методист по дошкольному образованию», «Тренер-преподаватель по дзюдо».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пункте 1.5 «Место работы» указывается полное наименование образовательного учреждения в соответствии с Уставом учреждения, например, </w:t>
      </w:r>
      <w:r>
        <w:rPr>
          <w:rFonts w:ascii="Times New Roman" w:hAnsi="Times New Roman"/>
          <w:i/>
          <w:sz w:val="28"/>
          <w:szCs w:val="28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>
        <w:rPr>
          <w:rFonts w:ascii="Times New Roman" w:hAnsi="Times New Roman"/>
          <w:i/>
          <w:sz w:val="28"/>
          <w:szCs w:val="28"/>
          <w:lang w:val="en-US"/>
        </w:rPr>
        <w:t>VIII</w:t>
      </w:r>
      <w:r>
        <w:rPr>
          <w:rFonts w:ascii="Times New Roman" w:hAnsi="Times New Roman"/>
          <w:i/>
          <w:sz w:val="28"/>
          <w:szCs w:val="28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>
        <w:rPr>
          <w:rFonts w:ascii="Times New Roman" w:hAnsi="Times New Roman"/>
          <w:sz w:val="28"/>
          <w:szCs w:val="28"/>
        </w:rPr>
        <w:t xml:space="preserve">  Сокращения и аббревиатуры в наименованиях учреждений не допускаются.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>
        <w:rPr>
          <w:rFonts w:ascii="Times New Roman" w:hAnsi="Times New Roman"/>
          <w:i/>
          <w:sz w:val="28"/>
          <w:szCs w:val="28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Пункт 1.9 «Образование» целесообразно заполнять в следующем порядке: </w:t>
      </w:r>
      <w:r>
        <w:rPr>
          <w:rFonts w:ascii="Times New Roman" w:hAnsi="Times New Roman"/>
          <w:i/>
          <w:sz w:val="28"/>
          <w:szCs w:val="28"/>
        </w:rPr>
        <w:t xml:space="preserve">«Высшее профессиональное образование. Казанский государственный университет, квалификация </w:t>
      </w:r>
      <w:r>
        <w:rPr>
          <w:rFonts w:ascii="Times New Roman" w:hAnsi="Times New Roman"/>
          <w:sz w:val="28"/>
          <w:szCs w:val="28"/>
        </w:rPr>
        <w:t>по диплому</w:t>
      </w:r>
      <w:r>
        <w:rPr>
          <w:rFonts w:ascii="Times New Roman" w:hAnsi="Times New Roman"/>
          <w:i/>
          <w:sz w:val="28"/>
          <w:szCs w:val="28"/>
        </w:rPr>
        <w:t>«Филолог. Преподаватель русского языка и литературы». Диплом № ВП-1368, выдан 6 июня 1975 г.»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Пункт1.10 «Курсы повышения квалификации (за последние 5 лет не менее 72 час.)» рекомендуется заполнять по образцу: «</w:t>
      </w:r>
      <w:r>
        <w:rPr>
          <w:rFonts w:ascii="Times New Roman" w:hAnsi="Times New Roman"/>
          <w:i/>
          <w:sz w:val="28"/>
          <w:szCs w:val="28"/>
        </w:rPr>
        <w:t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вИнституте Развития образования Республики Татарстан, г. Казань, 72 час. Удостоверение № 756, выдано 7 апреля 2010 г.»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При отсутствии курсов повышения квалификации в пункт 1.10 следует внести запись </w:t>
      </w:r>
      <w:r>
        <w:rPr>
          <w:rFonts w:ascii="Times New Roman" w:hAnsi="Times New Roman"/>
          <w:i/>
          <w:sz w:val="28"/>
          <w:szCs w:val="28"/>
        </w:rPr>
        <w:t>«Не проходил(а)».</w:t>
      </w:r>
      <w:r>
        <w:rPr>
          <w:rFonts w:ascii="Times New Roman" w:hAnsi="Times New Roman"/>
          <w:sz w:val="28"/>
          <w:szCs w:val="28"/>
        </w:rPr>
        <w:t xml:space="preserve">В случае отсутствия действующей квалификационной категории или наград в соответствующие пункты (1.11, 1.12) вносится запись </w:t>
      </w:r>
      <w:r>
        <w:rPr>
          <w:rFonts w:ascii="Times New Roman" w:hAnsi="Times New Roman"/>
          <w:i/>
          <w:sz w:val="28"/>
          <w:szCs w:val="28"/>
        </w:rPr>
        <w:t>«Не имею».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Раздел 2 </w:t>
      </w:r>
      <w:r>
        <w:rPr>
          <w:rFonts w:ascii="Times New Roman" w:hAnsi="Times New Roman"/>
          <w:b/>
          <w:sz w:val="28"/>
          <w:szCs w:val="28"/>
        </w:rPr>
        <w:t>«Профессиональный рейтинг и достижения за последние 3-5 лет</w:t>
      </w:r>
      <w:r>
        <w:rPr>
          <w:rFonts w:ascii="Times New Roman" w:hAnsi="Times New Roman"/>
          <w:sz w:val="28"/>
          <w:szCs w:val="28"/>
        </w:rPr>
        <w:t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вполне допустимо, так как это не является обязательным требованием при присвоении квалификационных категорий, пункт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 В  разделе 3 </w:t>
      </w:r>
      <w:r>
        <w:rPr>
          <w:rFonts w:ascii="Times New Roman" w:hAnsi="Times New Roman"/>
          <w:b/>
          <w:sz w:val="28"/>
          <w:szCs w:val="28"/>
        </w:rPr>
        <w:t>«Результаты учебно-воспитательной работы за последние 3-5 лет»</w:t>
      </w:r>
      <w:r>
        <w:rPr>
          <w:rFonts w:ascii="Times New Roman" w:hAnsi="Times New Roman"/>
          <w:sz w:val="28"/>
          <w:szCs w:val="28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Так, пункты 3.1-3.12, в основном, предназначены для педагогических работников общеобразовательных учреждений, УНПО,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 Заполненная карта результативности подписывается аттестуемым работником и передается руководителю образовательного учреждения, директору информационно-методического центра муниципального района для заверения  и подписания.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Для получения заверяющей подписи аттестуемому работнику следует представить вышеуказанным руководителям документы и материалы, подтверждающие указанные в карте сведения о достижениях и результативности  работника.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Руководители вправе отказать аттестуемому работнику в заверении и подписании его  карты результативности, если  не представлены подтверждающие документы и материалы. 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7. Аттестуемый работник передает заверенную и подписанную руководителями карту результативности: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аттестационным экспертам (в случае, если аттестуемый работник впервые заявился на первую или высшую  квалификационную категорию);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или представителю муниципального органа управления образованием (методических служб, образовательного учреждения), выполняющему функции приема и передачи аттестационных материалов в аттестационную комиссию Министерства образования и науки Республики Татарстан (в случае,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олимпиадах).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 карте результативности прилагаются оформленные аттестационные листы (в 3 экз.), заверенные копии удостоверений о прохождении курсовой подготовки в течение последних пяти лет (в случае, если курсы пройдены до начала аттестации), копии лицензии учреждения, на базе которого были пройдены данные курсы.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высшую категорию, в дополнение к указанным выше документам,  прилагаются: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отзывы (рецензии) специалистов ИРО РТ на  авторскую разработку аттестуемого работника или заверенная копия документа (диплом, свидетельство и др.) об участии аттестуемого работника в методическом, дидактическом конкурсе республиканского, федерального, международного уровня, независимо от формы проведения  данного конкурса, либо документы, подтверждающие факт публикации в научно-методических   изданиях или в рамках научно-практических конференций в течение последних 5 лет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;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</w:t>
      </w:r>
      <w:r>
        <w:rPr>
          <w:rFonts w:ascii="Times New Roman" w:hAnsi="Times New Roman"/>
          <w:sz w:val="28"/>
          <w:szCs w:val="28"/>
        </w:rPr>
        <w:lastRenderedPageBreak/>
        <w:t>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0A320D" w:rsidRDefault="000A320D" w:rsidP="000A320D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CD0676" w:rsidRDefault="00CD0676"/>
    <w:sectPr w:rsidR="00CD0676" w:rsidSect="003E5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0A320D"/>
    <w:rsid w:val="000A320D"/>
    <w:rsid w:val="000E6451"/>
    <w:rsid w:val="003E5DDE"/>
    <w:rsid w:val="00CD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0A320D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8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1290</Words>
  <Characters>7356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2014-01-30T08:44:00Z</dcterms:created>
  <dcterms:modified xsi:type="dcterms:W3CDTF">2014-01-30T08:45:00Z</dcterms:modified>
</cp:coreProperties>
</file>